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EB" w:rsidRDefault="00BB17EB" w:rsidP="00BB17EB"/>
    <w:p w:rsidR="0027763B" w:rsidRDefault="0027763B" w:rsidP="00BB17EB"/>
    <w:p w:rsidR="00BB17EB" w:rsidRDefault="00F271FC" w:rsidP="00F271FC">
      <w:pPr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7EB">
        <w:t>HOK</w:t>
      </w:r>
    </w:p>
    <w:p w:rsidR="00BB17EB" w:rsidRDefault="00BB17EB" w:rsidP="00F271F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1FC">
        <w:t>Královéhradecký kraj</w:t>
      </w:r>
      <w:r>
        <w:tab/>
      </w:r>
      <w:r>
        <w:tab/>
      </w:r>
      <w:r>
        <w:tab/>
      </w:r>
      <w:r>
        <w:tab/>
      </w:r>
    </w:p>
    <w:p w:rsidR="00F271FC" w:rsidRDefault="00F271FC" w:rsidP="00F271FC">
      <w:pPr>
        <w:spacing w:after="0"/>
      </w:pPr>
    </w:p>
    <w:p w:rsidR="0027763B" w:rsidRDefault="0027763B" w:rsidP="00942B15"/>
    <w:p w:rsidR="00942B15" w:rsidRPr="00DE0D7A" w:rsidRDefault="00942B15" w:rsidP="00942B15">
      <w:r>
        <w:t xml:space="preserve">Trenérsko-metodická komise Královéhradeckého KVV ČSLH </w:t>
      </w:r>
      <w:proofErr w:type="gramStart"/>
      <w:r>
        <w:t>pořádá</w:t>
      </w:r>
      <w:proofErr w:type="gramEnd"/>
      <w:r>
        <w:t xml:space="preserve"> v rámci školení trenérů </w:t>
      </w:r>
      <w:proofErr w:type="spellStart"/>
      <w:proofErr w:type="gramStart"/>
      <w:r>
        <w:t>lic</w:t>
      </w:r>
      <w:proofErr w:type="spellEnd"/>
      <w:proofErr w:type="gramEnd"/>
      <w:r>
        <w:t xml:space="preserve">. </w:t>
      </w:r>
      <w:r w:rsidR="0027763B">
        <w:t xml:space="preserve">C+ </w:t>
      </w:r>
      <w:r>
        <w:t>doškolení pro trenéry všech licencí.</w:t>
      </w:r>
    </w:p>
    <w:p w:rsidR="00DE0D7A" w:rsidRDefault="00DE0D7A" w:rsidP="00DE0D7A">
      <w:r>
        <w:rPr>
          <w:b/>
        </w:rPr>
        <w:t>Termín:</w:t>
      </w:r>
      <w:r w:rsidR="00942B15">
        <w:tab/>
      </w:r>
      <w:r w:rsidR="00942B15">
        <w:tab/>
        <w:t>6. 10. 2016</w:t>
      </w:r>
    </w:p>
    <w:p w:rsidR="00DE0D7A" w:rsidRDefault="00942B15" w:rsidP="00DE0D7A">
      <w:pPr>
        <w:ind w:left="2127" w:hanging="1702"/>
      </w:pPr>
      <w:r w:rsidRPr="00942B15">
        <w:rPr>
          <w:b/>
        </w:rPr>
        <w:t>Sraz:</w:t>
      </w:r>
      <w:r>
        <w:tab/>
        <w:t>ZS Trutnov v 15:45 hodin.</w:t>
      </w:r>
    </w:p>
    <w:p w:rsidR="00DE0D7A" w:rsidRDefault="00DE0D7A" w:rsidP="00DE0D7A">
      <w:r>
        <w:rPr>
          <w:b/>
        </w:rPr>
        <w:t>Začátek:</w:t>
      </w:r>
      <w:r>
        <w:rPr>
          <w:b/>
        </w:rPr>
        <w:tab/>
      </w:r>
      <w:r>
        <w:t>1</w:t>
      </w:r>
      <w:r w:rsidR="00942B15">
        <w:t>6</w:t>
      </w:r>
      <w:r>
        <w:t xml:space="preserve">.00 hodin    </w:t>
      </w:r>
      <w:r>
        <w:tab/>
      </w:r>
    </w:p>
    <w:p w:rsidR="0027763B" w:rsidRDefault="0027763B" w:rsidP="00DE0D7A">
      <w:r w:rsidRPr="0027763B">
        <w:rPr>
          <w:b/>
        </w:rPr>
        <w:t>Téma:</w:t>
      </w:r>
      <w:r>
        <w:tab/>
      </w:r>
      <w:r>
        <w:tab/>
        <w:t>Základy bruslení</w:t>
      </w:r>
    </w:p>
    <w:p w:rsidR="0027763B" w:rsidRDefault="0027763B" w:rsidP="00DE0D7A">
      <w:r w:rsidRPr="0027763B">
        <w:rPr>
          <w:b/>
        </w:rPr>
        <w:t>Lektor:</w:t>
      </w:r>
      <w:r w:rsidRPr="0027763B">
        <w:rPr>
          <w:b/>
        </w:rPr>
        <w:tab/>
      </w:r>
      <w:r>
        <w:tab/>
        <w:t>Miroslav Přerost</w:t>
      </w:r>
    </w:p>
    <w:p w:rsidR="00615F6E" w:rsidRDefault="00942B15" w:rsidP="00615F6E">
      <w:pPr>
        <w:spacing w:after="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Vzhledem ke kapacitním možnostem je nutné zaslat na sekretariát jména zájemců. Obratem Vám bude potvrzena účast na doškolení. Následně trenér uhradí poplatek 200,- Kč na účet KVV Č</w:t>
      </w:r>
      <w:r w:rsidR="00BD5146">
        <w:rPr>
          <w:rFonts w:ascii="Arial" w:hAnsi="Arial" w:cs="Arial"/>
          <w:szCs w:val="24"/>
        </w:rPr>
        <w:t>SLH č. 10006-9600805524/0600, v</w:t>
      </w:r>
      <w:r>
        <w:rPr>
          <w:rFonts w:ascii="Arial" w:hAnsi="Arial" w:cs="Arial"/>
          <w:szCs w:val="24"/>
        </w:rPr>
        <w:t>s.</w:t>
      </w:r>
      <w:r w:rsidR="00BD5146">
        <w:rPr>
          <w:rFonts w:ascii="Arial" w:hAnsi="Arial" w:cs="Arial"/>
          <w:szCs w:val="24"/>
        </w:rPr>
        <w:t xml:space="preserve"> 20 a datum narození</w:t>
      </w:r>
      <w:r>
        <w:rPr>
          <w:rFonts w:ascii="Arial" w:hAnsi="Arial" w:cs="Arial"/>
          <w:szCs w:val="24"/>
        </w:rPr>
        <w:t xml:space="preserve"> ve tvaru </w:t>
      </w:r>
      <w:r w:rsidR="00BD5146">
        <w:rPr>
          <w:rFonts w:ascii="Arial" w:hAnsi="Arial" w:cs="Arial"/>
          <w:szCs w:val="24"/>
        </w:rPr>
        <w:t>rok narození, měsíc a den. (např. 20951201).</w:t>
      </w:r>
    </w:p>
    <w:p w:rsidR="0027763B" w:rsidRDefault="0027763B" w:rsidP="00615F6E">
      <w:pPr>
        <w:spacing w:after="0"/>
        <w:ind w:firstLine="0"/>
        <w:rPr>
          <w:rFonts w:ascii="Arial" w:hAnsi="Arial" w:cs="Arial"/>
          <w:szCs w:val="24"/>
        </w:rPr>
      </w:pPr>
    </w:p>
    <w:p w:rsidR="0027763B" w:rsidRDefault="0027763B" w:rsidP="00615F6E">
      <w:pPr>
        <w:spacing w:after="0"/>
        <w:ind w:firstLine="0"/>
        <w:rPr>
          <w:rFonts w:ascii="Arial" w:hAnsi="Arial" w:cs="Arial"/>
          <w:szCs w:val="24"/>
        </w:rPr>
      </w:pPr>
    </w:p>
    <w:p w:rsidR="0027763B" w:rsidRDefault="0027763B" w:rsidP="00615F6E">
      <w:pPr>
        <w:spacing w:after="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Martin Hosták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Lucie Balášová</w:t>
      </w:r>
    </w:p>
    <w:p w:rsidR="0027763B" w:rsidRDefault="0027763B" w:rsidP="00615F6E">
      <w:pPr>
        <w:spacing w:after="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Předseda TMK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sekretariát KvH KVV ČSLH</w:t>
      </w:r>
    </w:p>
    <w:p w:rsidR="00C76089" w:rsidRDefault="00C76089" w:rsidP="003913FC">
      <w:pPr>
        <w:rPr>
          <w:rFonts w:ascii="Arial" w:hAnsi="Arial" w:cs="Arial"/>
          <w:szCs w:val="24"/>
        </w:rPr>
      </w:pPr>
    </w:p>
    <w:p w:rsidR="003913FC" w:rsidRDefault="003913FC" w:rsidP="003913F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F509D" w:rsidRDefault="00615F6E" w:rsidP="00A90982">
      <w:pPr>
        <w:spacing w:after="0"/>
        <w:ind w:firstLine="0"/>
      </w:pPr>
      <w:r>
        <w:t xml:space="preserve">V Hradci Králové dne </w:t>
      </w:r>
      <w:r w:rsidR="0027763B">
        <w:t>22</w:t>
      </w:r>
      <w:r w:rsidR="00BB17EB">
        <w:t>.</w:t>
      </w:r>
      <w:r w:rsidR="0027763B">
        <w:t xml:space="preserve"> </w:t>
      </w:r>
      <w:r w:rsidR="00BB17EB">
        <w:t>9.</w:t>
      </w:r>
      <w:r w:rsidR="0027763B">
        <w:t xml:space="preserve"> </w:t>
      </w:r>
      <w:r>
        <w:t>2016</w:t>
      </w:r>
    </w:p>
    <w:sectPr w:rsidR="005F509D" w:rsidSect="002D0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EC" w:rsidRDefault="00B012EC" w:rsidP="005F4249">
      <w:pPr>
        <w:spacing w:after="0"/>
      </w:pPr>
      <w:r>
        <w:separator/>
      </w:r>
    </w:p>
  </w:endnote>
  <w:endnote w:type="continuationSeparator" w:id="0">
    <w:p w:rsidR="00B012EC" w:rsidRDefault="00B012EC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71" w:rsidRDefault="00B546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941BC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3175635</wp:posOffset>
          </wp:positionH>
          <wp:positionV relativeFrom="paragraph">
            <wp:posOffset>-25400</wp:posOffset>
          </wp:positionV>
          <wp:extent cx="111600" cy="11160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600" cy="11160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 xml:space="preserve">Český svaz ledního </w:t>
    </w:r>
    <w:proofErr w:type="gramStart"/>
    <w:r w:rsidR="005F4249" w:rsidRPr="005F4249">
      <w:rPr>
        <w:rFonts w:cs="Arial"/>
        <w:b/>
        <w:color w:val="2E3092"/>
        <w:sz w:val="20"/>
        <w:szCs w:val="20"/>
      </w:rPr>
      <w:t>hokeje</w:t>
    </w:r>
    <w:r w:rsidR="00B432AA">
      <w:rPr>
        <w:rFonts w:cs="Arial"/>
        <w:b/>
        <w:color w:val="2E3092"/>
        <w:sz w:val="20"/>
        <w:szCs w:val="20"/>
      </w:rPr>
      <w:t xml:space="preserve"> z.s.</w:t>
    </w:r>
    <w:bookmarkStart w:id="0" w:name="_GoBack"/>
    <w:bookmarkEnd w:id="0"/>
    <w:proofErr w:type="gramEnd"/>
    <w:r w:rsidR="00C03E8D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941BC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941BC9" w:rsidRPr="00AA3B4D">
      <w:rPr>
        <w:rFonts w:cs="Arial"/>
        <w:color w:val="2E3092"/>
        <w:sz w:val="16"/>
        <w:szCs w:val="16"/>
      </w:rPr>
      <w:t>Harfa Office Park</w:t>
    </w:r>
    <w:r w:rsidR="00941BC9" w:rsidRPr="005F4249">
      <w:rPr>
        <w:rFonts w:cs="Arial"/>
        <w:color w:val="2E3092"/>
        <w:sz w:val="16"/>
        <w:szCs w:val="16"/>
      </w:rPr>
      <w:t xml:space="preserve"> </w:t>
    </w:r>
  </w:p>
  <w:p w:rsidR="005F4249" w:rsidRPr="005F4249" w:rsidRDefault="00941BC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Českomoravská 2420/15</w:t>
    </w:r>
    <w:r w:rsidR="005F4249"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 xml:space="preserve">Tel.: </w:t>
    </w:r>
    <w:r w:rsidRPr="00AA3B4D">
      <w:rPr>
        <w:rFonts w:cs="Arial"/>
        <w:color w:val="2E3092"/>
        <w:sz w:val="16"/>
        <w:szCs w:val="16"/>
      </w:rPr>
      <w:t>+420 211 158 000</w:t>
    </w:r>
    <w:r w:rsidR="00C03E8D">
      <w:rPr>
        <w:rFonts w:cs="Arial"/>
        <w:color w:val="2E3092"/>
        <w:sz w:val="16"/>
        <w:szCs w:val="16"/>
      </w:rPr>
      <w:tab/>
    </w:r>
    <w:r w:rsidR="00232998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232998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="00B54671">
      <w:t>190 00</w:t>
    </w:r>
    <w:r w:rsidR="00941BC9" w:rsidRPr="00AA3B4D">
      <w:t xml:space="preserve"> Praha 9</w:t>
    </w:r>
    <w:r>
      <w:tab/>
    </w:r>
    <w:r w:rsidR="00941BC9" w:rsidRPr="005F4249">
      <w:t xml:space="preserve">Fax: </w:t>
    </w:r>
    <w:r w:rsidR="00941BC9" w:rsidRPr="00AA3B4D">
      <w:t>+420 211 158 031</w:t>
    </w:r>
    <w:r w:rsidR="00C03E8D">
      <w:tab/>
    </w:r>
    <w:r w:rsidR="00A7613B" w:rsidRPr="00A7613B">
      <w:t>50</w:t>
    </w:r>
    <w:r w:rsidR="00232998">
      <w:t>0 02</w:t>
    </w:r>
    <w:r w:rsidR="00A7613B" w:rsidRPr="00A7613B">
      <w:t xml:space="preserve"> Hradec Králové</w:t>
    </w:r>
    <w:r w:rsidR="00E9715D">
      <w:t xml:space="preserve">  </w:t>
    </w:r>
    <w:r w:rsidR="00E9715D">
      <w:tab/>
      <w:t>www.kralovehradeckykraj.cslh.cz</w:t>
    </w:r>
    <w:r w:rsidR="00C03E8D">
      <w:tab/>
    </w:r>
  </w:p>
  <w:p w:rsidR="005F4249" w:rsidRPr="005F4249" w:rsidRDefault="005F4249" w:rsidP="00941BC9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</w:p>
  <w:p w:rsidR="005F4249" w:rsidRPr="005F4249" w:rsidRDefault="005F4249" w:rsidP="00C03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71" w:rsidRDefault="00B546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EC" w:rsidRDefault="00B012EC" w:rsidP="005F4249">
      <w:pPr>
        <w:spacing w:after="0"/>
      </w:pPr>
      <w:r>
        <w:separator/>
      </w:r>
    </w:p>
  </w:footnote>
  <w:footnote w:type="continuationSeparator" w:id="0">
    <w:p w:rsidR="00B012EC" w:rsidRDefault="00B012EC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71" w:rsidRDefault="00B546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5F42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_hlavickovy_papir_07-2013_v6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71" w:rsidRDefault="00B546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428"/>
    <w:multiLevelType w:val="hybridMultilevel"/>
    <w:tmpl w:val="472CE7E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0F6AD1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F690B"/>
    <w:multiLevelType w:val="hybridMultilevel"/>
    <w:tmpl w:val="56D4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360DD"/>
    <w:rsid w:val="00040448"/>
    <w:rsid w:val="00052155"/>
    <w:rsid w:val="000669A8"/>
    <w:rsid w:val="0008241C"/>
    <w:rsid w:val="000A5B33"/>
    <w:rsid w:val="000B7E6F"/>
    <w:rsid w:val="000C1583"/>
    <w:rsid w:val="00134533"/>
    <w:rsid w:val="001437CF"/>
    <w:rsid w:val="00172CAF"/>
    <w:rsid w:val="001C4C77"/>
    <w:rsid w:val="001E13A8"/>
    <w:rsid w:val="00232998"/>
    <w:rsid w:val="00245D2A"/>
    <w:rsid w:val="00245F85"/>
    <w:rsid w:val="00252F11"/>
    <w:rsid w:val="0027763B"/>
    <w:rsid w:val="00281A23"/>
    <w:rsid w:val="0029076B"/>
    <w:rsid w:val="002A54DF"/>
    <w:rsid w:val="002D05CD"/>
    <w:rsid w:val="002F4F6F"/>
    <w:rsid w:val="00311736"/>
    <w:rsid w:val="00313BAF"/>
    <w:rsid w:val="00320546"/>
    <w:rsid w:val="00322ECD"/>
    <w:rsid w:val="00352E63"/>
    <w:rsid w:val="00371D0D"/>
    <w:rsid w:val="003913FC"/>
    <w:rsid w:val="003B705C"/>
    <w:rsid w:val="003B79F6"/>
    <w:rsid w:val="003D1967"/>
    <w:rsid w:val="00416815"/>
    <w:rsid w:val="00436266"/>
    <w:rsid w:val="004475DF"/>
    <w:rsid w:val="00450D94"/>
    <w:rsid w:val="00477F80"/>
    <w:rsid w:val="004D1180"/>
    <w:rsid w:val="005325FC"/>
    <w:rsid w:val="00567CED"/>
    <w:rsid w:val="005A11E2"/>
    <w:rsid w:val="005A1A9C"/>
    <w:rsid w:val="005C7CE7"/>
    <w:rsid w:val="005F4249"/>
    <w:rsid w:val="005F509D"/>
    <w:rsid w:val="00615F6E"/>
    <w:rsid w:val="006929CC"/>
    <w:rsid w:val="006A566E"/>
    <w:rsid w:val="006B1DBD"/>
    <w:rsid w:val="006D48B7"/>
    <w:rsid w:val="006E0FC2"/>
    <w:rsid w:val="0072314B"/>
    <w:rsid w:val="007645D4"/>
    <w:rsid w:val="00771D54"/>
    <w:rsid w:val="007730D1"/>
    <w:rsid w:val="007A0A15"/>
    <w:rsid w:val="007E57F5"/>
    <w:rsid w:val="007F2C3C"/>
    <w:rsid w:val="008073CC"/>
    <w:rsid w:val="00837549"/>
    <w:rsid w:val="008A354D"/>
    <w:rsid w:val="008D6240"/>
    <w:rsid w:val="009116D1"/>
    <w:rsid w:val="00934DE9"/>
    <w:rsid w:val="00941BC9"/>
    <w:rsid w:val="00942B15"/>
    <w:rsid w:val="00965B51"/>
    <w:rsid w:val="0098017A"/>
    <w:rsid w:val="0098112E"/>
    <w:rsid w:val="009D0295"/>
    <w:rsid w:val="00A07589"/>
    <w:rsid w:val="00A2396F"/>
    <w:rsid w:val="00A50851"/>
    <w:rsid w:val="00A7613B"/>
    <w:rsid w:val="00A84627"/>
    <w:rsid w:val="00A84E1F"/>
    <w:rsid w:val="00A85B3F"/>
    <w:rsid w:val="00A90982"/>
    <w:rsid w:val="00AD1B6A"/>
    <w:rsid w:val="00AE7C5B"/>
    <w:rsid w:val="00AF116F"/>
    <w:rsid w:val="00B012EC"/>
    <w:rsid w:val="00B15B98"/>
    <w:rsid w:val="00B41053"/>
    <w:rsid w:val="00B432AA"/>
    <w:rsid w:val="00B54671"/>
    <w:rsid w:val="00B55BF1"/>
    <w:rsid w:val="00B80071"/>
    <w:rsid w:val="00BB17EB"/>
    <w:rsid w:val="00BD5146"/>
    <w:rsid w:val="00BE48EC"/>
    <w:rsid w:val="00C03E8D"/>
    <w:rsid w:val="00C7478B"/>
    <w:rsid w:val="00C76089"/>
    <w:rsid w:val="00C94E8E"/>
    <w:rsid w:val="00C96608"/>
    <w:rsid w:val="00CA1848"/>
    <w:rsid w:val="00CB08B3"/>
    <w:rsid w:val="00CF744F"/>
    <w:rsid w:val="00D234FC"/>
    <w:rsid w:val="00D4146C"/>
    <w:rsid w:val="00D55A13"/>
    <w:rsid w:val="00D63FD1"/>
    <w:rsid w:val="00DB7BF2"/>
    <w:rsid w:val="00DE0D7A"/>
    <w:rsid w:val="00E30A07"/>
    <w:rsid w:val="00E63E98"/>
    <w:rsid w:val="00E77F81"/>
    <w:rsid w:val="00E9715D"/>
    <w:rsid w:val="00F271FC"/>
    <w:rsid w:val="00F41CC4"/>
    <w:rsid w:val="00F66910"/>
    <w:rsid w:val="00FE366E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13FC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2016-09-22T10:20:00Z</dcterms:created>
  <dcterms:modified xsi:type="dcterms:W3CDTF">2016-09-22T12:43:00Z</dcterms:modified>
</cp:coreProperties>
</file>